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0" w:rsidRDefault="007145C1" w:rsidP="00DB0F60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DB0F60">
        <w:rPr>
          <w:b/>
          <w:bCs/>
          <w:sz w:val="28"/>
          <w:szCs w:val="28"/>
        </w:rPr>
        <w:t>ЛИРУЕМАЯ ОРГАНИЗАЦИЯ АССОЦИАЦИЯ</w:t>
      </w:r>
    </w:p>
    <w:p w:rsidR="006212D3" w:rsidRPr="006212D3" w:rsidRDefault="00DB0F60" w:rsidP="006212D3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="006212D3">
        <w:rPr>
          <w:b/>
          <w:bCs/>
          <w:sz w:val="28"/>
          <w:szCs w:val="28"/>
        </w:rPr>
        <w:t>НИЖЕГОРОДСКОЕ ОБЪЕДИНЕНИЕ</w:t>
      </w:r>
    </w:p>
    <w:p w:rsidR="007145C1" w:rsidRPr="00892A75" w:rsidRDefault="006212D3" w:rsidP="006212D3">
      <w:pPr>
        <w:spacing w:line="276" w:lineRule="auto"/>
        <w:jc w:val="center"/>
        <w:rPr>
          <w:b/>
          <w:bCs/>
          <w:sz w:val="28"/>
          <w:szCs w:val="28"/>
        </w:rPr>
      </w:pPr>
      <w:r w:rsidRPr="006212D3">
        <w:rPr>
          <w:b/>
          <w:bCs/>
          <w:sz w:val="28"/>
          <w:szCs w:val="28"/>
        </w:rPr>
        <w:t>СТРОИТЕЛЬНЫХ ОРГАНИЗАЦИЙ</w:t>
      </w:r>
      <w:r w:rsidR="00DB0F60"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 xml:space="preserve">решением </w:t>
      </w:r>
      <w:r w:rsidR="002D57E3">
        <w:t>Совета</w:t>
      </w:r>
    </w:p>
    <w:p w:rsidR="006212D3" w:rsidRPr="006212D3" w:rsidRDefault="006212D3" w:rsidP="006212D3">
      <w:pPr>
        <w:spacing w:line="276" w:lineRule="auto"/>
        <w:jc w:val="right"/>
        <w:rPr>
          <w:bCs/>
        </w:rPr>
      </w:pPr>
      <w:r w:rsidRPr="006212D3">
        <w:rPr>
          <w:bCs/>
        </w:rPr>
        <w:t>Протокол № 248 от 11 июля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6212D3" w:rsidRPr="006212D3">
        <w:t>Нижний Новгород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DB0F60" w:rsidRDefault="00792EE7" w:rsidP="00DB0F60">
      <w:pPr>
        <w:numPr>
          <w:ilvl w:val="1"/>
          <w:numId w:val="13"/>
        </w:numPr>
        <w:spacing w:line="276" w:lineRule="auto"/>
        <w:ind w:left="0" w:firstLine="709"/>
        <w:jc w:val="both"/>
        <w:rPr>
          <w:rFonts w:eastAsia="Arial"/>
          <w:b/>
          <w:bCs/>
          <w:lang w:eastAsia="zh-CN"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>Ассоциации «</w:t>
      </w:r>
      <w:r w:rsidR="006212D3" w:rsidRPr="006212D3">
        <w:rPr>
          <w:rFonts w:eastAsia="Arial"/>
          <w:bCs/>
          <w:lang w:eastAsia="zh-CN"/>
        </w:rPr>
        <w:t>Нижегородское объединение строительных организаций</w:t>
      </w:r>
      <w:bookmarkStart w:id="0" w:name="_GoBack"/>
      <w:bookmarkEnd w:id="0"/>
      <w:r w:rsidRPr="00DB0F60">
        <w:rPr>
          <w:bCs/>
        </w:rPr>
        <w:t>»</w:t>
      </w:r>
      <w:r w:rsidR="006159F6" w:rsidRPr="00DB0F60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FF" w:rsidRDefault="00ED48FF">
      <w:r>
        <w:separator/>
      </w:r>
    </w:p>
  </w:endnote>
  <w:endnote w:type="continuationSeparator" w:id="0">
    <w:p w:rsidR="00ED48FF" w:rsidRDefault="00E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096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FF" w:rsidRDefault="00ED48FF">
      <w:r>
        <w:separator/>
      </w:r>
    </w:p>
  </w:footnote>
  <w:footnote w:type="continuationSeparator" w:id="0">
    <w:p w:rsidR="00ED48FF" w:rsidRDefault="00ED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57E3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3A47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2D3"/>
    <w:rsid w:val="00621AD6"/>
    <w:rsid w:val="00624C90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D4584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0F60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48FF"/>
    <w:rsid w:val="00ED6B64"/>
    <w:rsid w:val="00EE2F3F"/>
    <w:rsid w:val="00EE57A1"/>
    <w:rsid w:val="00EF0096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0795-8F46-4C64-A6A4-7E6BDCD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2</cp:revision>
  <cp:lastPrinted>2023-07-11T14:23:00Z</cp:lastPrinted>
  <dcterms:created xsi:type="dcterms:W3CDTF">2023-07-11T14:23:00Z</dcterms:created>
  <dcterms:modified xsi:type="dcterms:W3CDTF">2023-07-11T14:23:00Z</dcterms:modified>
</cp:coreProperties>
</file>